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AAE" w14:textId="77777777" w:rsidR="004B3A1D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837B13" w14:textId="77777777" w:rsidR="004B3A1D" w:rsidRDefault="004B3A1D">
      <w:pPr>
        <w:jc w:val="both"/>
      </w:pPr>
    </w:p>
    <w:p w14:paraId="3F15571A" w14:textId="77777777" w:rsidR="004B3A1D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BB5A10" w14:textId="77777777" w:rsidR="004B3A1D" w:rsidRDefault="000000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AD495" w14:textId="77777777" w:rsidR="004B3A1D" w:rsidRDefault="004B3A1D"/>
    <w:p w14:paraId="693A1784" w14:textId="77777777" w:rsidR="004B3A1D" w:rsidRDefault="00000000">
      <w:pPr>
        <w:ind w:firstLine="720"/>
        <w:jc w:val="both"/>
      </w:pPr>
      <w:r>
        <w:t xml:space="preserve">Na osnovu člana 68. Zakona o građevinskom zemljištu Federacije Bosne i Hercegovine (“Službene novine Federacije BiH”, broj 25/03, 16/04 i 67/05), člana 36. </w:t>
      </w:r>
      <w:r>
        <w:rPr>
          <w:lang w:val="fr-FR"/>
        </w:rPr>
        <w:t xml:space="preserve">Odluke o građevinskom zemljištu Općine Stari Grad (« Sl.novine Kantona Sarajevo »,broj: 7/15) </w:t>
      </w:r>
      <w:r>
        <w:t>i člana 25. Statuta Općine Stari Grad Sarajevo (“ Službene novine Kantona Sarajevo”,  broj 20/13), Prečišćeni tekst, Općinsko vijeće na sjednici održanoj dana 27.04.2023. godine, donijelo je :</w:t>
      </w:r>
    </w:p>
    <w:p w14:paraId="74A5166A" w14:textId="77777777" w:rsidR="004B3A1D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7C59DD2F" w14:textId="77777777" w:rsidR="004B3A1D" w:rsidRDefault="004B3A1D">
      <w:pPr>
        <w:rPr>
          <w:b/>
        </w:rPr>
      </w:pPr>
    </w:p>
    <w:p w14:paraId="1E875DDF" w14:textId="77777777" w:rsidR="004B3A1D" w:rsidRDefault="00000000">
      <w:pPr>
        <w:jc w:val="center"/>
        <w:rPr>
          <w:b/>
        </w:rPr>
      </w:pPr>
      <w:r>
        <w:rPr>
          <w:b/>
        </w:rPr>
        <w:t>ODLUKU</w:t>
      </w:r>
    </w:p>
    <w:p w14:paraId="4A28E8FC" w14:textId="77777777" w:rsidR="004B3A1D" w:rsidRDefault="00000000">
      <w:pPr>
        <w:jc w:val="center"/>
        <w:rPr>
          <w:b/>
        </w:rPr>
      </w:pPr>
      <w:r>
        <w:rPr>
          <w:b/>
        </w:rPr>
        <w:t>o visini  naknade za pogodnosti gradskog građevinskog zemljišta-rente</w:t>
      </w:r>
    </w:p>
    <w:p w14:paraId="1E7EF57F" w14:textId="77777777" w:rsidR="004B3A1D" w:rsidRDefault="00000000">
      <w:pPr>
        <w:jc w:val="center"/>
        <w:rPr>
          <w:b/>
        </w:rPr>
      </w:pPr>
      <w:r>
        <w:rPr>
          <w:b/>
        </w:rPr>
        <w:t>na području Općine Stari Grad Sarajevo u 2023. godini</w:t>
      </w:r>
    </w:p>
    <w:p w14:paraId="079CDCD6" w14:textId="77777777" w:rsidR="004B3A1D" w:rsidRDefault="004B3A1D">
      <w:pPr>
        <w:jc w:val="center"/>
      </w:pPr>
    </w:p>
    <w:p w14:paraId="27D0AD19" w14:textId="77777777" w:rsidR="004B3A1D" w:rsidRDefault="004B3A1D">
      <w:pPr>
        <w:jc w:val="center"/>
      </w:pPr>
    </w:p>
    <w:p w14:paraId="0B8D6A22" w14:textId="77777777" w:rsidR="004B3A1D" w:rsidRDefault="004B3A1D">
      <w:pPr>
        <w:jc w:val="center"/>
      </w:pPr>
    </w:p>
    <w:p w14:paraId="4B2D49DB" w14:textId="77777777" w:rsidR="004B3A1D" w:rsidRDefault="00000000">
      <w:pPr>
        <w:jc w:val="center"/>
        <w:rPr>
          <w:b/>
        </w:rPr>
      </w:pPr>
      <w:r>
        <w:rPr>
          <w:b/>
        </w:rPr>
        <w:t>Član 1.</w:t>
      </w:r>
    </w:p>
    <w:p w14:paraId="2377368B" w14:textId="77777777" w:rsidR="004B3A1D" w:rsidRDefault="004B3A1D">
      <w:pPr>
        <w:jc w:val="center"/>
        <w:rPr>
          <w:b/>
        </w:rPr>
      </w:pPr>
    </w:p>
    <w:p w14:paraId="2F744020" w14:textId="77777777" w:rsidR="004B3A1D" w:rsidRDefault="00000000">
      <w:pPr>
        <w:jc w:val="both"/>
      </w:pPr>
      <w:r>
        <w:tab/>
        <w:t>Ovom Odlukom utvrđuje se visina naknade za pogodnosti gradskog građevinskog zemljišta-rente po m</w:t>
      </w:r>
      <w:r>
        <w:rPr>
          <w:vertAlign w:val="superscript"/>
        </w:rPr>
        <w:t>2</w:t>
      </w:r>
      <w:r>
        <w:t xml:space="preserve"> koju plaćaju fizička lica i pravna lica  radi građenja ili izvedenih radova u postupku legalizacije objekata.</w:t>
      </w:r>
    </w:p>
    <w:p w14:paraId="19CCC5FF" w14:textId="77777777" w:rsidR="004B3A1D" w:rsidRDefault="004B3A1D"/>
    <w:p w14:paraId="5FD48E38" w14:textId="77777777" w:rsidR="004B3A1D" w:rsidRDefault="004B3A1D"/>
    <w:p w14:paraId="7860D83A" w14:textId="77777777" w:rsidR="004B3A1D" w:rsidRDefault="00000000">
      <w:pPr>
        <w:jc w:val="center"/>
        <w:rPr>
          <w:b/>
        </w:rPr>
      </w:pPr>
      <w:r>
        <w:rPr>
          <w:b/>
        </w:rPr>
        <w:t>Član 2.</w:t>
      </w:r>
    </w:p>
    <w:p w14:paraId="365419C3" w14:textId="77777777" w:rsidR="004B3A1D" w:rsidRDefault="004B3A1D">
      <w:pPr>
        <w:jc w:val="center"/>
        <w:rPr>
          <w:b/>
        </w:rPr>
      </w:pPr>
    </w:p>
    <w:p w14:paraId="536D2EDF" w14:textId="77777777" w:rsidR="004B3A1D" w:rsidRDefault="004B3A1D">
      <w:pPr>
        <w:jc w:val="center"/>
        <w:rPr>
          <w:b/>
        </w:rPr>
      </w:pPr>
    </w:p>
    <w:p w14:paraId="1EAC0378" w14:textId="77777777" w:rsidR="004B3A1D" w:rsidRDefault="00000000">
      <w:pPr>
        <w:jc w:val="both"/>
      </w:pPr>
      <w:r>
        <w:tab/>
        <w:t>Visina naknade za pogodnosti gradskog građevinskog zemljišta-rente utvrđuje se po zonama u procentu od konačne prosječne građevinske cijene 1m</w:t>
      </w:r>
      <w:r>
        <w:rPr>
          <w:vertAlign w:val="superscript"/>
        </w:rPr>
        <w:t>2</w:t>
      </w:r>
      <w:r>
        <w:t xml:space="preserve"> stambene površine koja iznosi 2.052.90 KM/m</w:t>
      </w:r>
      <w:r>
        <w:rPr>
          <w:vertAlign w:val="superscript"/>
        </w:rPr>
        <w:t>2</w:t>
      </w:r>
      <w:r>
        <w:t xml:space="preserve"> i to kao fiksan procenat rente :</w:t>
      </w:r>
      <w:r>
        <w:tab/>
      </w:r>
    </w:p>
    <w:p w14:paraId="480DDFFF" w14:textId="77777777" w:rsidR="004B3A1D" w:rsidRDefault="00000000">
      <w:r>
        <w:tab/>
      </w:r>
      <w:r>
        <w:tab/>
      </w:r>
      <w:r>
        <w:tab/>
      </w:r>
      <w:r>
        <w:tab/>
      </w:r>
    </w:p>
    <w:p w14:paraId="57570577" w14:textId="77777777" w:rsidR="004B3A1D" w:rsidRDefault="004B3A1D">
      <w:pPr>
        <w:jc w:val="both"/>
      </w:pP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4B3A1D" w14:paraId="3C03F94C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79792D" w14:textId="77777777" w:rsidR="004B3A1D" w:rsidRDefault="00000000">
            <w:pPr>
              <w:widowControl w:val="0"/>
            </w:pPr>
            <w:r>
              <w:t>- prva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2A901D" w14:textId="77777777" w:rsidR="004B3A1D" w:rsidRDefault="00000000">
            <w:pPr>
              <w:widowControl w:val="0"/>
              <w:jc w:val="center"/>
            </w:pPr>
            <w:r>
              <w:t>od 6 %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E75710" w14:textId="77777777" w:rsidR="004B3A1D" w:rsidRDefault="00000000">
            <w:pPr>
              <w:widowControl w:val="0"/>
              <w:jc w:val="center"/>
            </w:pPr>
            <w:r>
              <w:t>123.18 KM/1m</w:t>
            </w:r>
            <w:r>
              <w:rPr>
                <w:vertAlign w:val="superscript"/>
              </w:rPr>
              <w:t>2</w:t>
            </w:r>
          </w:p>
        </w:tc>
      </w:tr>
      <w:tr w:rsidR="004B3A1D" w14:paraId="13D0D7B4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7FB571" w14:textId="77777777" w:rsidR="004B3A1D" w:rsidRDefault="00000000">
            <w:pPr>
              <w:widowControl w:val="0"/>
            </w:pPr>
            <w:r>
              <w:t>- druga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60B246" w14:textId="77777777" w:rsidR="004B3A1D" w:rsidRDefault="00000000">
            <w:pPr>
              <w:widowControl w:val="0"/>
              <w:jc w:val="center"/>
            </w:pPr>
            <w:r>
              <w:t>od 5 %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A41BF1" w14:textId="77777777" w:rsidR="004B3A1D" w:rsidRDefault="00000000">
            <w:pPr>
              <w:widowControl w:val="0"/>
              <w:jc w:val="center"/>
            </w:pPr>
            <w:r>
              <w:t>102.65 KM/1m</w:t>
            </w:r>
            <w:r>
              <w:rPr>
                <w:vertAlign w:val="superscript"/>
              </w:rPr>
              <w:t>2</w:t>
            </w:r>
          </w:p>
        </w:tc>
      </w:tr>
      <w:tr w:rsidR="004B3A1D" w14:paraId="273AD894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EFBE20" w14:textId="77777777" w:rsidR="004B3A1D" w:rsidRDefault="00000000">
            <w:pPr>
              <w:widowControl w:val="0"/>
            </w:pPr>
            <w:r>
              <w:t>- treća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5DB223" w14:textId="77777777" w:rsidR="004B3A1D" w:rsidRDefault="00000000">
            <w:pPr>
              <w:widowControl w:val="0"/>
              <w:jc w:val="center"/>
            </w:pPr>
            <w:r>
              <w:t>od 4 %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879A65" w14:textId="77777777" w:rsidR="004B3A1D" w:rsidRDefault="00000000">
            <w:pPr>
              <w:widowControl w:val="0"/>
              <w:jc w:val="center"/>
            </w:pPr>
            <w:r>
              <w:t>82.12 KM/1m</w:t>
            </w:r>
            <w:r>
              <w:rPr>
                <w:vertAlign w:val="superscript"/>
              </w:rPr>
              <w:t>2</w:t>
            </w:r>
          </w:p>
        </w:tc>
      </w:tr>
      <w:tr w:rsidR="004B3A1D" w14:paraId="18245F4F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937A79" w14:textId="77777777" w:rsidR="004B3A1D" w:rsidRDefault="00000000">
            <w:pPr>
              <w:widowControl w:val="0"/>
            </w:pPr>
            <w:r>
              <w:t>- četvrta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FCE30D7" w14:textId="77777777" w:rsidR="004B3A1D" w:rsidRDefault="00000000">
            <w:pPr>
              <w:widowControl w:val="0"/>
              <w:jc w:val="center"/>
            </w:pPr>
            <w:r>
              <w:t>od 3 %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345EC3" w14:textId="77777777" w:rsidR="004B3A1D" w:rsidRDefault="00000000">
            <w:pPr>
              <w:widowControl w:val="0"/>
              <w:jc w:val="center"/>
            </w:pPr>
            <w:r>
              <w:t>61.59 KM/1m</w:t>
            </w:r>
            <w:r>
              <w:rPr>
                <w:vertAlign w:val="superscript"/>
              </w:rPr>
              <w:t>2</w:t>
            </w:r>
          </w:p>
        </w:tc>
      </w:tr>
      <w:tr w:rsidR="004B3A1D" w14:paraId="4348BDC6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690A54" w14:textId="77777777" w:rsidR="004B3A1D" w:rsidRDefault="00000000">
            <w:pPr>
              <w:widowControl w:val="0"/>
            </w:pPr>
            <w:r>
              <w:t>- peta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BE0DEF" w14:textId="77777777" w:rsidR="004B3A1D" w:rsidRDefault="00000000">
            <w:pPr>
              <w:widowControl w:val="0"/>
              <w:jc w:val="center"/>
            </w:pPr>
            <w:r>
              <w:t>od 2 %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29665D" w14:textId="77777777" w:rsidR="004B3A1D" w:rsidRDefault="00000000">
            <w:pPr>
              <w:widowControl w:val="0"/>
              <w:jc w:val="center"/>
            </w:pPr>
            <w:r>
              <w:t>41.06 KM/1m</w:t>
            </w:r>
            <w:r>
              <w:rPr>
                <w:vertAlign w:val="superscript"/>
              </w:rPr>
              <w:t>2</w:t>
            </w:r>
          </w:p>
        </w:tc>
      </w:tr>
      <w:tr w:rsidR="004B3A1D" w14:paraId="32CB7A05" w14:textId="77777777">
        <w:tc>
          <w:tcPr>
            <w:tcW w:w="2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A5336A" w14:textId="77777777" w:rsidR="004B3A1D" w:rsidRDefault="00000000">
            <w:pPr>
              <w:widowControl w:val="0"/>
            </w:pPr>
            <w:r>
              <w:t>- šesta zona u procentu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B24538" w14:textId="77777777" w:rsidR="004B3A1D" w:rsidRDefault="00000000">
            <w:pPr>
              <w:widowControl w:val="0"/>
              <w:jc w:val="center"/>
            </w:pPr>
            <w:r>
              <w:t>od 1 % što iznosi</w:t>
            </w:r>
          </w:p>
        </w:tc>
        <w:tc>
          <w:tcPr>
            <w:tcW w:w="2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165BC5" w14:textId="77777777" w:rsidR="004B3A1D" w:rsidRDefault="00000000">
            <w:pPr>
              <w:widowControl w:val="0"/>
              <w:jc w:val="center"/>
            </w:pPr>
            <w:r>
              <w:t>20.53 KM/1m</w:t>
            </w:r>
            <w:r>
              <w:rPr>
                <w:vertAlign w:val="superscript"/>
              </w:rPr>
              <w:t>2</w:t>
            </w:r>
          </w:p>
        </w:tc>
      </w:tr>
    </w:tbl>
    <w:p w14:paraId="4314E968" w14:textId="77777777" w:rsidR="004B3A1D" w:rsidRDefault="004B3A1D">
      <w:pPr>
        <w:jc w:val="both"/>
      </w:pPr>
    </w:p>
    <w:p w14:paraId="144B2196" w14:textId="77777777" w:rsidR="004B3A1D" w:rsidRDefault="004B3A1D">
      <w:pPr>
        <w:jc w:val="both"/>
      </w:pPr>
    </w:p>
    <w:p w14:paraId="21543310" w14:textId="77777777" w:rsidR="004B3A1D" w:rsidRDefault="00000000">
      <w:pPr>
        <w:jc w:val="center"/>
        <w:rPr>
          <w:b/>
        </w:rPr>
      </w:pPr>
      <w:r>
        <w:rPr>
          <w:b/>
        </w:rPr>
        <w:t>Član 3.</w:t>
      </w:r>
    </w:p>
    <w:p w14:paraId="3637AFCD" w14:textId="77777777" w:rsidR="004B3A1D" w:rsidRDefault="004B3A1D">
      <w:pPr>
        <w:jc w:val="center"/>
        <w:rPr>
          <w:b/>
        </w:rPr>
      </w:pPr>
    </w:p>
    <w:p w14:paraId="11600DCA" w14:textId="77777777" w:rsidR="004B3A1D" w:rsidRDefault="00000000">
      <w:pPr>
        <w:jc w:val="both"/>
      </w:pPr>
      <w:r>
        <w:tab/>
        <w:t>Prosječna konačna građevinska cijena iz člana 2. ove Odluke valorizuje se u toku godine svaka tri mjeseca na osnovu indeksa rasta cijena građevinskih radova u visokogradnji i niskogradnji po sumarnoj metodologiji i podacima koje objavljuje Federalni Zavod za statistiku.</w:t>
      </w:r>
    </w:p>
    <w:p w14:paraId="2CFDA858" w14:textId="77777777" w:rsidR="004B3A1D" w:rsidRDefault="004B3A1D">
      <w:pPr>
        <w:jc w:val="both"/>
      </w:pPr>
    </w:p>
    <w:p w14:paraId="1A300705" w14:textId="77777777" w:rsidR="004B3A1D" w:rsidRDefault="004B3A1D">
      <w:pPr>
        <w:jc w:val="both"/>
      </w:pPr>
    </w:p>
    <w:p w14:paraId="3F8A167F" w14:textId="77777777" w:rsidR="004B3A1D" w:rsidRDefault="004B3A1D">
      <w:pPr>
        <w:jc w:val="both"/>
      </w:pPr>
    </w:p>
    <w:p w14:paraId="2F8DCB26" w14:textId="77777777" w:rsidR="004B3A1D" w:rsidRDefault="00000000">
      <w:pPr>
        <w:jc w:val="center"/>
        <w:rPr>
          <w:b/>
        </w:rPr>
      </w:pPr>
      <w:r>
        <w:rPr>
          <w:b/>
        </w:rPr>
        <w:lastRenderedPageBreak/>
        <w:t>Član 4.</w:t>
      </w:r>
    </w:p>
    <w:p w14:paraId="6DB72F71" w14:textId="77777777" w:rsidR="004B3A1D" w:rsidRDefault="004B3A1D">
      <w:pPr>
        <w:jc w:val="center"/>
        <w:rPr>
          <w:b/>
        </w:rPr>
      </w:pPr>
    </w:p>
    <w:p w14:paraId="27A3FC8F" w14:textId="77777777" w:rsidR="004B3A1D" w:rsidRDefault="004B3A1D">
      <w:pPr>
        <w:jc w:val="center"/>
        <w:rPr>
          <w:b/>
        </w:rPr>
      </w:pPr>
    </w:p>
    <w:p w14:paraId="591CD330" w14:textId="77777777" w:rsidR="004B3A1D" w:rsidRDefault="00000000">
      <w:pPr>
        <w:jc w:val="both"/>
      </w:pPr>
      <w:r>
        <w:tab/>
        <w:t>Naknada za pogodnost gradskog građevinskog zemljišta utvrđuje se rješenjem.</w:t>
      </w:r>
    </w:p>
    <w:p w14:paraId="41DEBF17" w14:textId="77777777" w:rsidR="004B3A1D" w:rsidRDefault="004B3A1D"/>
    <w:p w14:paraId="1955A95A" w14:textId="77777777" w:rsidR="004B3A1D" w:rsidRDefault="004B3A1D">
      <w:pPr>
        <w:rPr>
          <w:b/>
        </w:rPr>
      </w:pPr>
    </w:p>
    <w:p w14:paraId="064EACED" w14:textId="77777777" w:rsidR="004B3A1D" w:rsidRDefault="00000000">
      <w:pPr>
        <w:jc w:val="center"/>
        <w:rPr>
          <w:b/>
        </w:rPr>
      </w:pPr>
      <w:r>
        <w:rPr>
          <w:b/>
        </w:rPr>
        <w:t>Član 5.</w:t>
      </w:r>
    </w:p>
    <w:p w14:paraId="134CC1AA" w14:textId="77777777" w:rsidR="004B3A1D" w:rsidRDefault="004B3A1D">
      <w:pPr>
        <w:jc w:val="both"/>
        <w:rPr>
          <w:b/>
        </w:rPr>
      </w:pPr>
    </w:p>
    <w:p w14:paraId="02AE47C4" w14:textId="77777777" w:rsidR="004B3A1D" w:rsidRDefault="00000000">
      <w:pPr>
        <w:jc w:val="both"/>
      </w:pPr>
      <w:r>
        <w:tab/>
        <w:t>Visina naknade za pogodnost gradskog građevinskog zemljišta-rente, utvrđuje se po zonama,  po 1m</w:t>
      </w:r>
      <w:r>
        <w:rPr>
          <w:vertAlign w:val="superscript"/>
        </w:rPr>
        <w:t>2</w:t>
      </w:r>
      <w:r>
        <w:t xml:space="preserve"> za stambeni, poslovni i proizvodni prostor za predmete koji su zaprimljeni do 31.12.1999 godine (stara legalizacija), a još nisu rješeni ili nisu riješeni pravosnažnim rješenjem u iznosu od:</w:t>
      </w:r>
    </w:p>
    <w:p w14:paraId="7303D5BC" w14:textId="77777777" w:rsidR="004B3A1D" w:rsidRDefault="004B3A1D"/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2608"/>
      </w:tblGrid>
      <w:tr w:rsidR="004B3A1D" w14:paraId="5F8E64D5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2B7B97" w14:textId="77777777" w:rsidR="004B3A1D" w:rsidRDefault="00000000">
            <w:pPr>
              <w:widowControl w:val="0"/>
            </w:pPr>
            <w:r>
              <w:t>I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314F29" w14:textId="77777777" w:rsidR="004B3A1D" w:rsidRDefault="00000000">
            <w:pPr>
              <w:widowControl w:val="0"/>
            </w:pPr>
            <w:r>
              <w:t>zoni 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B6A2C0" w14:textId="77777777" w:rsidR="004B3A1D" w:rsidRDefault="00000000">
            <w:pPr>
              <w:widowControl w:val="0"/>
              <w:jc w:val="right"/>
            </w:pPr>
            <w:r>
              <w:t>10,00 KM</w:t>
            </w:r>
          </w:p>
        </w:tc>
      </w:tr>
      <w:tr w:rsidR="004B3A1D" w14:paraId="70E84AC3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BF2B59" w14:textId="77777777" w:rsidR="004B3A1D" w:rsidRDefault="00000000">
            <w:pPr>
              <w:widowControl w:val="0"/>
            </w:pPr>
            <w:r>
              <w:t>II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EEEBB8" w14:textId="77777777" w:rsidR="004B3A1D" w:rsidRDefault="00000000">
            <w:pPr>
              <w:widowControl w:val="0"/>
            </w:pPr>
            <w:r>
              <w:t>zoni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CD5CB62" w14:textId="77777777" w:rsidR="004B3A1D" w:rsidRDefault="00000000">
            <w:pPr>
              <w:widowControl w:val="0"/>
              <w:jc w:val="right"/>
            </w:pPr>
            <w:r>
              <w:t>8,00 KM</w:t>
            </w:r>
          </w:p>
        </w:tc>
      </w:tr>
      <w:tr w:rsidR="004B3A1D" w14:paraId="5D7D6848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A8904B7" w14:textId="77777777" w:rsidR="004B3A1D" w:rsidRDefault="00000000">
            <w:pPr>
              <w:widowControl w:val="0"/>
            </w:pPr>
            <w:r>
              <w:t>III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586AD49" w14:textId="77777777" w:rsidR="004B3A1D" w:rsidRDefault="00000000">
            <w:pPr>
              <w:widowControl w:val="0"/>
            </w:pPr>
            <w:r>
              <w:t>zoni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B283F6" w14:textId="77777777" w:rsidR="004B3A1D" w:rsidRDefault="00000000">
            <w:pPr>
              <w:widowControl w:val="0"/>
              <w:jc w:val="right"/>
            </w:pPr>
            <w:r>
              <w:t xml:space="preserve">  6,00 KM</w:t>
            </w:r>
          </w:p>
        </w:tc>
      </w:tr>
      <w:tr w:rsidR="004B3A1D" w14:paraId="39DD3F61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166BEC" w14:textId="77777777" w:rsidR="004B3A1D" w:rsidRDefault="00000000">
            <w:pPr>
              <w:widowControl w:val="0"/>
            </w:pPr>
            <w:r>
              <w:t>IV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370771" w14:textId="77777777" w:rsidR="004B3A1D" w:rsidRDefault="00000000">
            <w:pPr>
              <w:widowControl w:val="0"/>
            </w:pPr>
            <w:r>
              <w:t>zoni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253132" w14:textId="77777777" w:rsidR="004B3A1D" w:rsidRDefault="00000000">
            <w:pPr>
              <w:widowControl w:val="0"/>
              <w:jc w:val="right"/>
            </w:pPr>
            <w:r>
              <w:t>4,00 KM</w:t>
            </w:r>
          </w:p>
        </w:tc>
      </w:tr>
      <w:tr w:rsidR="004B3A1D" w14:paraId="30DD1D59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D53B96" w14:textId="77777777" w:rsidR="004B3A1D" w:rsidRDefault="00000000">
            <w:pPr>
              <w:widowControl w:val="0"/>
            </w:pPr>
            <w:r>
              <w:t>V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5BD10B" w14:textId="77777777" w:rsidR="004B3A1D" w:rsidRDefault="00000000">
            <w:pPr>
              <w:widowControl w:val="0"/>
            </w:pPr>
            <w:r>
              <w:t>zoni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6F6E09" w14:textId="77777777" w:rsidR="004B3A1D" w:rsidRDefault="00000000">
            <w:pPr>
              <w:widowControl w:val="0"/>
              <w:jc w:val="right"/>
            </w:pPr>
            <w:r>
              <w:t>2,00 KM</w:t>
            </w:r>
          </w:p>
        </w:tc>
      </w:tr>
      <w:tr w:rsidR="004B3A1D" w14:paraId="41490DA0" w14:textId="77777777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BB9D26" w14:textId="77777777" w:rsidR="004B3A1D" w:rsidRDefault="00000000">
            <w:pPr>
              <w:widowControl w:val="0"/>
            </w:pPr>
            <w:r>
              <w:t>VI</w:t>
            </w:r>
          </w:p>
        </w:tc>
        <w:tc>
          <w:tcPr>
            <w:tcW w:w="36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888F07" w14:textId="77777777" w:rsidR="004B3A1D" w:rsidRDefault="00000000">
            <w:pPr>
              <w:widowControl w:val="0"/>
            </w:pPr>
            <w:r>
              <w:t>zoni građevinskog zemljišta</w:t>
            </w:r>
          </w:p>
        </w:tc>
        <w:tc>
          <w:tcPr>
            <w:tcW w:w="26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E3B950" w14:textId="77777777" w:rsidR="004B3A1D" w:rsidRDefault="00000000">
            <w:pPr>
              <w:widowControl w:val="0"/>
              <w:jc w:val="right"/>
            </w:pPr>
            <w:r>
              <w:t>1,00 KM</w:t>
            </w:r>
          </w:p>
        </w:tc>
      </w:tr>
    </w:tbl>
    <w:p w14:paraId="2A9C8B9E" w14:textId="77777777" w:rsidR="004B3A1D" w:rsidRDefault="004B3A1D"/>
    <w:p w14:paraId="52A4F3BB" w14:textId="77777777" w:rsidR="004B3A1D" w:rsidRDefault="004B3A1D"/>
    <w:p w14:paraId="1D2723C7" w14:textId="77777777" w:rsidR="004B3A1D" w:rsidRDefault="00000000">
      <w:pPr>
        <w:jc w:val="center"/>
        <w:rPr>
          <w:b/>
        </w:rPr>
      </w:pPr>
      <w:r>
        <w:rPr>
          <w:b/>
        </w:rPr>
        <w:t>Član 6.</w:t>
      </w:r>
    </w:p>
    <w:p w14:paraId="019450C7" w14:textId="77777777" w:rsidR="004B3A1D" w:rsidRDefault="004B3A1D">
      <w:pPr>
        <w:jc w:val="both"/>
        <w:rPr>
          <w:b/>
        </w:rPr>
      </w:pPr>
    </w:p>
    <w:p w14:paraId="31EBA0B6" w14:textId="77777777" w:rsidR="004B3A1D" w:rsidRDefault="00000000">
      <w:pPr>
        <w:jc w:val="both"/>
      </w:pPr>
      <w:r>
        <w:t xml:space="preserve">       Stupanjem na snagu ove Odluke prestaje da važi Odluka o visini naknade  pogodnosti gradskog građevinskog zemljišta-rente na području Općine Stari Grad Sarajevo u 2022. godini, </w:t>
      </w:r>
      <w:r>
        <w:rPr>
          <w:lang w:val="fr-FR"/>
        </w:rPr>
        <w:t>(«Službene novine Kantona Sarajevo » broj: 15/22)</w:t>
      </w:r>
      <w:r>
        <w:t>.</w:t>
      </w:r>
    </w:p>
    <w:p w14:paraId="3781255C" w14:textId="77777777" w:rsidR="004B3A1D" w:rsidRDefault="004B3A1D">
      <w:pPr>
        <w:jc w:val="both"/>
      </w:pPr>
    </w:p>
    <w:p w14:paraId="70830516" w14:textId="77777777" w:rsidR="004B3A1D" w:rsidRDefault="00000000">
      <w:pPr>
        <w:jc w:val="center"/>
      </w:pPr>
      <w:r>
        <w:rPr>
          <w:b/>
        </w:rPr>
        <w:t>Član 7.</w:t>
      </w:r>
    </w:p>
    <w:p w14:paraId="6D670A3C" w14:textId="77777777" w:rsidR="004B3A1D" w:rsidRDefault="004B3A1D">
      <w:pPr>
        <w:tabs>
          <w:tab w:val="left" w:pos="722"/>
        </w:tabs>
        <w:jc w:val="both"/>
        <w:rPr>
          <w:b/>
        </w:rPr>
      </w:pPr>
    </w:p>
    <w:p w14:paraId="250099B5" w14:textId="77777777" w:rsidR="004B3A1D" w:rsidRDefault="00000000">
      <w:pPr>
        <w:jc w:val="both"/>
      </w:pPr>
      <w:r>
        <w:t xml:space="preserve">     Ova Odluka stupa na snagu osmog dana od dana objavljivanja  u “ Službenim novinama Kantona Sarajevo”.</w:t>
      </w:r>
    </w:p>
    <w:p w14:paraId="23157C9D" w14:textId="77777777" w:rsidR="004B3A1D" w:rsidRDefault="004B3A1D">
      <w:pPr>
        <w:jc w:val="both"/>
      </w:pPr>
    </w:p>
    <w:p w14:paraId="0A5A4DEF" w14:textId="77777777" w:rsidR="004B3A1D" w:rsidRDefault="004B3A1D">
      <w:pPr>
        <w:jc w:val="both"/>
      </w:pPr>
    </w:p>
    <w:p w14:paraId="456C7475" w14:textId="77777777" w:rsidR="004B3A1D" w:rsidRDefault="004B3A1D">
      <w:pPr>
        <w:jc w:val="both"/>
      </w:pPr>
    </w:p>
    <w:p w14:paraId="6CBC93E7" w14:textId="77777777" w:rsidR="004B3A1D" w:rsidRDefault="004B3A1D"/>
    <w:p w14:paraId="1982F83C" w14:textId="77777777" w:rsidR="004B3A1D" w:rsidRDefault="004B3A1D"/>
    <w:p w14:paraId="5079DE40" w14:textId="77777777" w:rsidR="004B3A1D" w:rsidRDefault="004B3A1D"/>
    <w:p w14:paraId="6E502FE3" w14:textId="77777777" w:rsidR="004B3A1D" w:rsidRDefault="00000000">
      <w:r>
        <w:t>Broj: 02-45-304/23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Predsjedavajući</w:t>
      </w:r>
    </w:p>
    <w:p w14:paraId="154A1439" w14:textId="77777777" w:rsidR="004B3A1D" w:rsidRDefault="00000000">
      <w:pPr>
        <w:rPr>
          <w:rFonts w:eastAsia="Times New Roman"/>
        </w:rPr>
      </w:pPr>
      <w:r>
        <w:t>Sarajevo: 27.04.2023. godine</w:t>
      </w:r>
      <w:r>
        <w:tab/>
        <w:t xml:space="preserve">                                    Općinskog vijeća Stari Grad Sarajevo</w:t>
      </w:r>
    </w:p>
    <w:p w14:paraId="55F692D1" w14:textId="77777777" w:rsidR="004B3A1D" w:rsidRDefault="00000000">
      <w:pPr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14:paraId="6F6B3A08" w14:textId="77777777" w:rsidR="004B3A1D" w:rsidRDefault="00000000">
      <w:r>
        <w:rPr>
          <w:rFonts w:eastAsia="Times New Roman"/>
        </w:rPr>
        <w:t xml:space="preserve">                                                                                              </w:t>
      </w:r>
      <w:r>
        <w:t xml:space="preserve">                   Seid Škaljić  </w:t>
      </w:r>
      <w:r>
        <w:rPr>
          <w:rFonts w:eastAsia="Times New Roman"/>
        </w:rPr>
        <w:t xml:space="preserve">   </w:t>
      </w:r>
    </w:p>
    <w:p w14:paraId="7F9E4A80" w14:textId="77777777" w:rsidR="004B3A1D" w:rsidRDefault="004B3A1D"/>
    <w:p w14:paraId="769D0B9B" w14:textId="77777777" w:rsidR="004B3A1D" w:rsidRDefault="004B3A1D">
      <w:pPr>
        <w:rPr>
          <w:b/>
        </w:rPr>
      </w:pPr>
    </w:p>
    <w:p w14:paraId="01D323F0" w14:textId="77777777" w:rsidR="004B3A1D" w:rsidRDefault="004B3A1D">
      <w:pPr>
        <w:rPr>
          <w:b/>
        </w:rPr>
      </w:pPr>
    </w:p>
    <w:p w14:paraId="1C164D96" w14:textId="77777777" w:rsidR="004B3A1D" w:rsidRDefault="004B3A1D">
      <w:pPr>
        <w:rPr>
          <w:b/>
        </w:rPr>
      </w:pPr>
    </w:p>
    <w:p w14:paraId="1EAB2B18" w14:textId="77777777" w:rsidR="004B3A1D" w:rsidRDefault="004B3A1D">
      <w:pPr>
        <w:rPr>
          <w:b/>
        </w:rPr>
      </w:pPr>
    </w:p>
    <w:p w14:paraId="27A0F9A8" w14:textId="77777777" w:rsidR="004B3A1D" w:rsidRDefault="004B3A1D">
      <w:pPr>
        <w:rPr>
          <w:b/>
        </w:rPr>
      </w:pPr>
    </w:p>
    <w:p w14:paraId="659675E0" w14:textId="77777777" w:rsidR="004B3A1D" w:rsidRDefault="004B3A1D">
      <w:pPr>
        <w:rPr>
          <w:b/>
        </w:rPr>
      </w:pPr>
    </w:p>
    <w:p w14:paraId="5834F607" w14:textId="77777777" w:rsidR="004B3A1D" w:rsidRDefault="004B3A1D"/>
    <w:p w14:paraId="306687FE" w14:textId="77777777" w:rsidR="004B3A1D" w:rsidRDefault="004B3A1D">
      <w:pPr>
        <w:jc w:val="center"/>
      </w:pPr>
    </w:p>
    <w:sectPr w:rsidR="004B3A1D">
      <w:pgSz w:w="11906" w:h="16838"/>
      <w:pgMar w:top="1440" w:right="1382" w:bottom="1440" w:left="114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S Mincho">
    <w:panose1 w:val="0202060904020508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1D"/>
    <w:rsid w:val="004B3A1D"/>
    <w:rsid w:val="006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D93F"/>
  <w15:docId w15:val="{9C0F364E-B0D8-4365-A6B4-C3928D1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95"/>
    <w:rPr>
      <w:rFonts w:eastAsia="MS Mincho"/>
      <w:kern w:val="2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2D4995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D4995"/>
    <w:pPr>
      <w:keepNext/>
      <w:tabs>
        <w:tab w:val="left" w:pos="0"/>
      </w:tabs>
      <w:ind w:left="576" w:hanging="576"/>
      <w:jc w:val="center"/>
      <w:outlineLvl w:val="1"/>
    </w:pPr>
    <w:rPr>
      <w:b/>
      <w:i/>
      <w:sz w:val="28"/>
      <w:lang w:val="hr-HR"/>
    </w:rPr>
  </w:style>
  <w:style w:type="paragraph" w:styleId="Heading3">
    <w:name w:val="heading 3"/>
    <w:basedOn w:val="Normal"/>
    <w:next w:val="Normal"/>
    <w:qFormat/>
    <w:rsid w:val="002D4995"/>
    <w:pPr>
      <w:keepNext/>
      <w:tabs>
        <w:tab w:val="left" w:pos="0"/>
      </w:tabs>
      <w:ind w:left="2880" w:firstLine="720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rsid w:val="002D4995"/>
    <w:pPr>
      <w:keepNext/>
      <w:tabs>
        <w:tab w:val="left" w:pos="0"/>
      </w:tabs>
      <w:ind w:left="864" w:hanging="864"/>
      <w:jc w:val="both"/>
      <w:outlineLvl w:val="3"/>
    </w:pPr>
    <w:rPr>
      <w:i/>
      <w:lang w:val="hr-HR"/>
    </w:rPr>
  </w:style>
  <w:style w:type="paragraph" w:styleId="Heading5">
    <w:name w:val="heading 5"/>
    <w:basedOn w:val="Normal"/>
    <w:next w:val="Normal"/>
    <w:qFormat/>
    <w:rsid w:val="002D4995"/>
    <w:pPr>
      <w:keepNext/>
      <w:tabs>
        <w:tab w:val="left" w:pos="0"/>
      </w:tabs>
      <w:ind w:left="1008" w:hanging="1008"/>
      <w:jc w:val="both"/>
      <w:outlineLvl w:val="4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2D4995"/>
  </w:style>
  <w:style w:type="character" w:customStyle="1" w:styleId="WW8Num1z1">
    <w:name w:val="WW8Num1z1"/>
    <w:qFormat/>
    <w:rsid w:val="002D4995"/>
  </w:style>
  <w:style w:type="character" w:customStyle="1" w:styleId="WW8Num1z2">
    <w:name w:val="WW8Num1z2"/>
    <w:qFormat/>
    <w:rsid w:val="002D4995"/>
  </w:style>
  <w:style w:type="character" w:customStyle="1" w:styleId="WW8Num1z3">
    <w:name w:val="WW8Num1z3"/>
    <w:qFormat/>
    <w:rsid w:val="002D4995"/>
  </w:style>
  <w:style w:type="character" w:customStyle="1" w:styleId="WW8Num1z4">
    <w:name w:val="WW8Num1z4"/>
    <w:qFormat/>
    <w:rsid w:val="002D4995"/>
  </w:style>
  <w:style w:type="character" w:customStyle="1" w:styleId="WW8Num1z5">
    <w:name w:val="WW8Num1z5"/>
    <w:qFormat/>
    <w:rsid w:val="002D4995"/>
  </w:style>
  <w:style w:type="character" w:customStyle="1" w:styleId="WW8Num1z6">
    <w:name w:val="WW8Num1z6"/>
    <w:qFormat/>
    <w:rsid w:val="002D4995"/>
  </w:style>
  <w:style w:type="character" w:customStyle="1" w:styleId="WW8Num1z7">
    <w:name w:val="WW8Num1z7"/>
    <w:qFormat/>
    <w:rsid w:val="002D4995"/>
  </w:style>
  <w:style w:type="character" w:customStyle="1" w:styleId="WW8Num1z8">
    <w:name w:val="WW8Num1z8"/>
    <w:qFormat/>
    <w:rsid w:val="002D4995"/>
  </w:style>
  <w:style w:type="character" w:customStyle="1" w:styleId="Absatz-Standardschriftart">
    <w:name w:val="Absatz-Standardschriftart"/>
    <w:qFormat/>
    <w:rsid w:val="002D4995"/>
  </w:style>
  <w:style w:type="character" w:customStyle="1" w:styleId="WW-Absatz-Standardschriftart">
    <w:name w:val="WW-Absatz-Standardschriftart"/>
    <w:qFormat/>
    <w:rsid w:val="002D4995"/>
  </w:style>
  <w:style w:type="character" w:customStyle="1" w:styleId="WW-Absatz-Standardschriftart1">
    <w:name w:val="WW-Absatz-Standardschriftart1"/>
    <w:qFormat/>
    <w:rsid w:val="002D4995"/>
  </w:style>
  <w:style w:type="character" w:customStyle="1" w:styleId="WW-Absatz-Standardschriftart11">
    <w:name w:val="WW-Absatz-Standardschriftart11"/>
    <w:qFormat/>
    <w:rsid w:val="002D4995"/>
  </w:style>
  <w:style w:type="character" w:customStyle="1" w:styleId="WW-Absatz-Standardschriftart111">
    <w:name w:val="WW-Absatz-Standardschriftart111"/>
    <w:qFormat/>
    <w:rsid w:val="002D4995"/>
  </w:style>
  <w:style w:type="character" w:customStyle="1" w:styleId="WW-Absatz-Standardschriftart1111">
    <w:name w:val="WW-Absatz-Standardschriftart1111"/>
    <w:qFormat/>
    <w:rsid w:val="002D4995"/>
  </w:style>
  <w:style w:type="character" w:customStyle="1" w:styleId="WW-Absatz-Standardschriftart11111">
    <w:name w:val="WW-Absatz-Standardschriftart11111"/>
    <w:qFormat/>
    <w:rsid w:val="002D4995"/>
  </w:style>
  <w:style w:type="character" w:customStyle="1" w:styleId="WW-Absatz-Standardschriftart111111">
    <w:name w:val="WW-Absatz-Standardschriftart111111"/>
    <w:qFormat/>
    <w:rsid w:val="002D4995"/>
  </w:style>
  <w:style w:type="character" w:customStyle="1" w:styleId="WW-Absatz-Standardschriftart1111111">
    <w:name w:val="WW-Absatz-Standardschriftart1111111"/>
    <w:qFormat/>
    <w:rsid w:val="002D4995"/>
  </w:style>
  <w:style w:type="character" w:customStyle="1" w:styleId="WW-Absatz-Standardschriftart11111111">
    <w:name w:val="WW-Absatz-Standardschriftart11111111"/>
    <w:qFormat/>
    <w:rsid w:val="002D4995"/>
  </w:style>
  <w:style w:type="character" w:customStyle="1" w:styleId="WW-Absatz-Standardschriftart111111111">
    <w:name w:val="WW-Absatz-Standardschriftart111111111"/>
    <w:qFormat/>
    <w:rsid w:val="002D4995"/>
  </w:style>
  <w:style w:type="character" w:customStyle="1" w:styleId="WW-Absatz-Standardschriftart1111111111">
    <w:name w:val="WW-Absatz-Standardschriftart1111111111"/>
    <w:qFormat/>
    <w:rsid w:val="002D4995"/>
  </w:style>
  <w:style w:type="character" w:customStyle="1" w:styleId="WW-Absatz-Standardschriftart11111111111">
    <w:name w:val="WW-Absatz-Standardschriftart11111111111"/>
    <w:qFormat/>
    <w:rsid w:val="002D4995"/>
  </w:style>
  <w:style w:type="character" w:customStyle="1" w:styleId="WW-Absatz-Standardschriftart111111111111">
    <w:name w:val="WW-Absatz-Standardschriftart111111111111"/>
    <w:qFormat/>
    <w:rsid w:val="002D4995"/>
  </w:style>
  <w:style w:type="character" w:customStyle="1" w:styleId="WW-Absatz-Standardschriftart1111111111111">
    <w:name w:val="WW-Absatz-Standardschriftart1111111111111"/>
    <w:qFormat/>
    <w:rsid w:val="002D4995"/>
  </w:style>
  <w:style w:type="character" w:customStyle="1" w:styleId="WW-Absatz-Standardschriftart11111111111111">
    <w:name w:val="WW-Absatz-Standardschriftart11111111111111"/>
    <w:qFormat/>
    <w:rsid w:val="002D4995"/>
  </w:style>
  <w:style w:type="character" w:customStyle="1" w:styleId="WW-Absatz-Standardschriftart111111111111111">
    <w:name w:val="WW-Absatz-Standardschriftart111111111111111"/>
    <w:qFormat/>
    <w:rsid w:val="002D4995"/>
  </w:style>
  <w:style w:type="character" w:customStyle="1" w:styleId="WW-Absatz-Standardschriftart1111111111111111">
    <w:name w:val="WW-Absatz-Standardschriftart1111111111111111"/>
    <w:qFormat/>
    <w:rsid w:val="002D4995"/>
  </w:style>
  <w:style w:type="character" w:customStyle="1" w:styleId="WW-Absatz-Standardschriftart11111111111111111">
    <w:name w:val="WW-Absatz-Standardschriftart11111111111111111"/>
    <w:qFormat/>
    <w:rsid w:val="002D4995"/>
  </w:style>
  <w:style w:type="character" w:customStyle="1" w:styleId="WW-Absatz-Standardschriftart111111111111111111">
    <w:name w:val="WW-Absatz-Standardschriftart111111111111111111"/>
    <w:qFormat/>
    <w:rsid w:val="002D4995"/>
  </w:style>
  <w:style w:type="character" w:customStyle="1" w:styleId="NumberingSymbols">
    <w:name w:val="Numbering Symbols"/>
    <w:qFormat/>
    <w:rsid w:val="002D4995"/>
  </w:style>
  <w:style w:type="character" w:customStyle="1" w:styleId="Bullets">
    <w:name w:val="Bullets"/>
    <w:qFormat/>
    <w:rsid w:val="002D4995"/>
    <w:rPr>
      <w:rFonts w:ascii="OpenSymbol" w:eastAsia="OpenSymbol" w:hAnsi="OpenSymbol" w:cs="OpenSymbol"/>
    </w:rPr>
  </w:style>
  <w:style w:type="character" w:customStyle="1" w:styleId="Grafikeoznake">
    <w:name w:val="Grafičke oznake"/>
    <w:qFormat/>
    <w:rsid w:val="002D4995"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  <w:rsid w:val="002D4995"/>
  </w:style>
  <w:style w:type="character" w:styleId="PageNumber">
    <w:name w:val="page number"/>
    <w:basedOn w:val="DefaultParagraphFont"/>
    <w:qFormat/>
    <w:rsid w:val="002D4995"/>
  </w:style>
  <w:style w:type="character" w:customStyle="1" w:styleId="WW-Absatz-Standardschriftart111111111111111111111111">
    <w:name w:val="WW-Absatz-Standardschriftart111111111111111111111111"/>
    <w:qFormat/>
    <w:rsid w:val="002D4995"/>
  </w:style>
  <w:style w:type="character" w:customStyle="1" w:styleId="WW-Absatz-Standardschriftart11111111111111111111111">
    <w:name w:val="WW-Absatz-Standardschriftart11111111111111111111111"/>
    <w:qFormat/>
    <w:rsid w:val="002D4995"/>
  </w:style>
  <w:style w:type="character" w:customStyle="1" w:styleId="WW-Absatz-Standardschriftart1111111111111111111111">
    <w:name w:val="WW-Absatz-Standardschriftart1111111111111111111111"/>
    <w:qFormat/>
    <w:rsid w:val="002D4995"/>
  </w:style>
  <w:style w:type="character" w:customStyle="1" w:styleId="WW-Absatz-Standardschriftart111111111111111111111">
    <w:name w:val="WW-Absatz-Standardschriftart111111111111111111111"/>
    <w:qFormat/>
    <w:rsid w:val="002D4995"/>
  </w:style>
  <w:style w:type="character" w:customStyle="1" w:styleId="WW-Absatz-Standardschriftart11111111111111111111">
    <w:name w:val="WW-Absatz-Standardschriftart11111111111111111111"/>
    <w:qFormat/>
    <w:rsid w:val="002D4995"/>
  </w:style>
  <w:style w:type="character" w:customStyle="1" w:styleId="WW-Absatz-Standardschriftart1111111111111111111">
    <w:name w:val="WW-Absatz-Standardschriftart1111111111111111111"/>
    <w:qFormat/>
    <w:rsid w:val="002D4995"/>
  </w:style>
  <w:style w:type="character" w:customStyle="1" w:styleId="WW-Absatz-Standardschriftart1111111111111111112">
    <w:name w:val="WW-Absatz-Standardschriftart1111111111111111112"/>
    <w:qFormat/>
    <w:rsid w:val="002D4995"/>
  </w:style>
  <w:style w:type="character" w:customStyle="1" w:styleId="WW8Num3z0">
    <w:name w:val="WW8Num3z0"/>
    <w:qFormat/>
    <w:rsid w:val="002D4995"/>
    <w:rPr>
      <w:rFonts w:ascii="Symbol" w:hAnsi="Symbol" w:cs="OpenSymbol"/>
    </w:rPr>
  </w:style>
  <w:style w:type="character" w:customStyle="1" w:styleId="WW8Num2z0">
    <w:name w:val="WW8Num2z0"/>
    <w:qFormat/>
    <w:rsid w:val="002D4995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2D4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D4995"/>
    <w:pPr>
      <w:spacing w:after="120"/>
    </w:pPr>
  </w:style>
  <w:style w:type="paragraph" w:styleId="List">
    <w:name w:val="List"/>
    <w:basedOn w:val="BodyText"/>
    <w:rsid w:val="002D4995"/>
    <w:rPr>
      <w:rFonts w:cs="Mangal"/>
    </w:rPr>
  </w:style>
  <w:style w:type="paragraph" w:styleId="Caption">
    <w:name w:val="caption"/>
    <w:basedOn w:val="Normal"/>
    <w:qFormat/>
    <w:rsid w:val="002D499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2D4995"/>
    <w:pPr>
      <w:suppressLineNumbers/>
    </w:pPr>
    <w:rPr>
      <w:rFonts w:cs="Mangal"/>
    </w:rPr>
  </w:style>
  <w:style w:type="paragraph" w:customStyle="1" w:styleId="Naslov">
    <w:name w:val="Naslov"/>
    <w:basedOn w:val="Normal"/>
    <w:next w:val="BodyText"/>
    <w:qFormat/>
    <w:rsid w:val="002D49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qFormat/>
    <w:rsid w:val="002D499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rsid w:val="002D4995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rsid w:val="002D4995"/>
    <w:pPr>
      <w:suppressLineNumbers/>
    </w:pPr>
  </w:style>
  <w:style w:type="paragraph" w:customStyle="1" w:styleId="TableHeading">
    <w:name w:val="Table Heading"/>
    <w:basedOn w:val="TableContents"/>
    <w:qFormat/>
    <w:rsid w:val="002D4995"/>
    <w:pPr>
      <w:jc w:val="center"/>
    </w:pPr>
    <w:rPr>
      <w:b/>
      <w:bCs/>
    </w:rPr>
  </w:style>
  <w:style w:type="paragraph" w:customStyle="1" w:styleId="Sadrajitablice">
    <w:name w:val="Sadržaji tablice"/>
    <w:basedOn w:val="Normal"/>
    <w:qFormat/>
    <w:rsid w:val="002D4995"/>
    <w:pPr>
      <w:suppressLineNumbers/>
    </w:pPr>
  </w:style>
  <w:style w:type="paragraph" w:customStyle="1" w:styleId="Naslovtablice">
    <w:name w:val="Naslov tablice"/>
    <w:basedOn w:val="Sadrajitablice"/>
    <w:qFormat/>
    <w:rsid w:val="002D4995"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  <w:rsid w:val="002D4995"/>
  </w:style>
  <w:style w:type="paragraph" w:customStyle="1" w:styleId="Sadrajokvira">
    <w:name w:val="Sadržaj okvira"/>
    <w:basedOn w:val="BodyText"/>
    <w:qFormat/>
    <w:rsid w:val="002D4995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2D499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qFormat/>
    <w:rsid w:val="002D4995"/>
    <w:pPr>
      <w:ind w:firstLine="720"/>
      <w:jc w:val="both"/>
    </w:pPr>
    <w:rPr>
      <w:i/>
    </w:rPr>
  </w:style>
  <w:style w:type="paragraph" w:styleId="BodyTextIndent">
    <w:name w:val="Body Text Indent"/>
    <w:basedOn w:val="Normal"/>
    <w:rsid w:val="002D4995"/>
    <w:pPr>
      <w:jc w:val="both"/>
    </w:pPr>
    <w:rPr>
      <w:lang w:val="hr-HR"/>
    </w:rPr>
  </w:style>
  <w:style w:type="paragraph" w:styleId="Footer">
    <w:name w:val="footer"/>
    <w:basedOn w:val="Normal"/>
    <w:rsid w:val="002D4995"/>
    <w:pPr>
      <w:tabs>
        <w:tab w:val="center" w:pos="4153"/>
        <w:tab w:val="right" w:pos="8306"/>
      </w:tabs>
    </w:pPr>
    <w:rPr>
      <w:lang w:val="en-GB"/>
    </w:rPr>
  </w:style>
  <w:style w:type="paragraph" w:customStyle="1" w:styleId="Quotations">
    <w:name w:val="Quotations"/>
    <w:basedOn w:val="Normal"/>
    <w:qFormat/>
    <w:rsid w:val="002D4995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rsid w:val="002D4995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rsid w:val="002D4995"/>
    <w:pPr>
      <w:spacing w:before="60"/>
      <w:jc w:val="center"/>
    </w:pPr>
    <w:rPr>
      <w:sz w:val="36"/>
      <w:szCs w:val="36"/>
    </w:rPr>
  </w:style>
  <w:style w:type="paragraph" w:customStyle="1" w:styleId="TableNormal1">
    <w:name w:val="Table Normal1"/>
    <w:qFormat/>
    <w:rPr>
      <w:rFonts w:eastAsia="@MS Mincho"/>
      <w:lang w:val="en-GB" w:eastAsia="en-GB"/>
    </w:rPr>
  </w:style>
  <w:style w:type="table" w:styleId="TableGrid">
    <w:name w:val="Table Grid"/>
    <w:basedOn w:val="TableNormal"/>
    <w:uiPriority w:val="59"/>
    <w:rsid w:val="002E0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DE04-7683-481A-8F68-E6DD4256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455</Words>
  <Characters>2596</Characters>
  <Application>Microsoft Office Word</Application>
  <DocSecurity>0</DocSecurity>
  <Lines>21</Lines>
  <Paragraphs>6</Paragraphs>
  <ScaleCrop>false</ScaleCrop>
  <Company>Grizli777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68</dc:title>
  <dc:subject/>
  <dc:creator>aidau</dc:creator>
  <dc:description/>
  <cp:lastModifiedBy>Stručna služba Općinskog vijeća</cp:lastModifiedBy>
  <cp:revision>56</cp:revision>
  <cp:lastPrinted>2023-03-20T11:33:00Z</cp:lastPrinted>
  <dcterms:created xsi:type="dcterms:W3CDTF">2020-03-11T10:33:00Z</dcterms:created>
  <dcterms:modified xsi:type="dcterms:W3CDTF">2023-05-22T11:33:00Z</dcterms:modified>
  <dc:language>en-GB</dc:language>
</cp:coreProperties>
</file>